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2F1E8" w14:textId="77777777" w:rsidR="0042796F" w:rsidRDefault="00566968" w:rsidP="00566968">
      <w:pPr>
        <w:pStyle w:val="Titel"/>
        <w:jc w:val="center"/>
      </w:pPr>
      <w:r>
        <w:t>Fietsverhuur Fietsen Luyckx Poppel</w:t>
      </w:r>
    </w:p>
    <w:p w14:paraId="2EB71E9C" w14:textId="77777777" w:rsidR="00566968" w:rsidRDefault="00566968" w:rsidP="00566968"/>
    <w:p w14:paraId="421E0B88" w14:textId="49D7C105" w:rsidR="00CD2349" w:rsidRDefault="00CD2349" w:rsidP="00CD2349">
      <w:r>
        <w:t>Een huurperiode (dag) is, tenzij anders overeengekomen, van 9.00 uur ‘s morgens tot 18.00 uur in de namiddag. Indien deze tijden worden overschreden, zal er een naar ratio een halve of extra dag in rekening gebracht worden..</w:t>
      </w:r>
    </w:p>
    <w:p w14:paraId="15AD377A" w14:textId="191B5D52" w:rsidR="00CD2349" w:rsidRDefault="00CD2349" w:rsidP="00CD2349">
      <w:r>
        <w:t>Het huurbedrag is €2</w:t>
      </w:r>
      <w:r w:rsidR="00DB0248">
        <w:t>5</w:t>
      </w:r>
      <w:r>
        <w:t xml:space="preserve"> voor de eerste dag, elke bijkomende dag bedraagt €</w:t>
      </w:r>
      <w:r w:rsidR="00DB0248">
        <w:t>20</w:t>
      </w:r>
      <w:r>
        <w:t>.</w:t>
      </w:r>
    </w:p>
    <w:p w14:paraId="3135F958" w14:textId="7514B96D" w:rsidR="00CD2349" w:rsidRDefault="00BA0A8B" w:rsidP="00CD2349">
      <w:r>
        <w:t>Het voorschot bedraagt €100 per fiets</w:t>
      </w:r>
      <w:r w:rsidR="006F79F9">
        <w:t xml:space="preserve"> en dient minstens één dag </w:t>
      </w:r>
      <w:r w:rsidR="00CD2349">
        <w:t>voor de dag van verhuur cash of overgemaakt te worden op Rekeningnr.:</w:t>
      </w:r>
      <w:r w:rsidR="00DB0248">
        <w:t xml:space="preserve"> </w:t>
      </w:r>
      <w:r w:rsidR="00CD2349">
        <w:t>BE96 132545912405</w:t>
      </w:r>
    </w:p>
    <w:p w14:paraId="7EAB7D61" w14:textId="77777777" w:rsidR="00CD2349" w:rsidRDefault="00CD2349" w:rsidP="00CD2349">
      <w:r>
        <w:t>In geval van diefstal/vermissing:</w:t>
      </w:r>
      <w:r>
        <w:br/>
        <w:t>Wanneer het product tijdens huurperiode, onder uw verantwoordelijkheid, vermist/gestolen blijkt, dient huurder onmiddellijk een aangifte te doen. De huurder blijft aansprakelijk voor de nieuwwaarde van het gehuurde product. Na overlegging van het aangifterapport, beslist de fietsverhuurder (samen met huurder) over de volgende stappen.</w:t>
      </w:r>
    </w:p>
    <w:p w14:paraId="13F5FF55" w14:textId="77777777" w:rsidR="00CD2349" w:rsidRDefault="00CD2349" w:rsidP="00CD2349">
      <w:r>
        <w:t xml:space="preserve">Alle fietsen worden geleverd met een goedgekeurd slot van een keurmerk. Na huurperiode dient de sleutel/sleutels retour te worden gegeven. Bij verlies van een of meer sleutels wordt u € 25,00 per sleutel in rekening gebracht. Bij vermissing/diefstal dienen ook alle sleutels te worden overhandigd. </w:t>
      </w:r>
    </w:p>
    <w:p w14:paraId="5F51148D" w14:textId="77777777" w:rsidR="00566968" w:rsidRPr="00CD2349" w:rsidRDefault="00CD2349" w:rsidP="00CD2349">
      <w:r>
        <w:t>De huurder is verantwoordelijk voor het juist en correct opbergen/stallen en afsluiten van het gehuurde product. Eventuele kosten zijn voor rekening van huurder.</w:t>
      </w:r>
    </w:p>
    <w:p w14:paraId="448E59A9" w14:textId="77777777" w:rsidR="00566968" w:rsidRDefault="00566968" w:rsidP="00566968">
      <w:pPr>
        <w:rPr>
          <w:rFonts w:ascii="Arial" w:hAnsi="Arial" w:cs="Arial"/>
          <w:color w:val="545454"/>
          <w:shd w:val="clear" w:color="auto" w:fill="FFFFFF"/>
        </w:rPr>
      </w:pPr>
    </w:p>
    <w:p w14:paraId="24128C93" w14:textId="77777777" w:rsidR="00566968" w:rsidRDefault="00566968" w:rsidP="00566968">
      <w:pPr>
        <w:rPr>
          <w:rFonts w:ascii="Arial" w:hAnsi="Arial" w:cs="Arial"/>
          <w:color w:val="545454"/>
          <w:shd w:val="clear" w:color="auto" w:fill="FFFFFF"/>
        </w:rPr>
      </w:pPr>
    </w:p>
    <w:p w14:paraId="76A7B79E" w14:textId="77777777" w:rsidR="00566968" w:rsidRDefault="00566968" w:rsidP="00566968">
      <w:pPr>
        <w:rPr>
          <w:rFonts w:ascii="Arial" w:hAnsi="Arial" w:cs="Arial"/>
          <w:color w:val="545454"/>
          <w:shd w:val="clear" w:color="auto" w:fill="FFFFFF"/>
        </w:rPr>
      </w:pPr>
    </w:p>
    <w:p w14:paraId="1B3C2EE6" w14:textId="77777777" w:rsidR="00566968" w:rsidRDefault="00566968" w:rsidP="00566968">
      <w:pPr>
        <w:rPr>
          <w:rFonts w:ascii="Arial" w:hAnsi="Arial" w:cs="Arial"/>
          <w:color w:val="545454"/>
          <w:shd w:val="clear" w:color="auto" w:fill="FFFFFF"/>
        </w:rPr>
      </w:pPr>
    </w:p>
    <w:p w14:paraId="6EDFE2D4" w14:textId="77777777" w:rsidR="00566968" w:rsidRDefault="00566968" w:rsidP="00566968">
      <w:pPr>
        <w:rPr>
          <w:rFonts w:ascii="Arial" w:hAnsi="Arial" w:cs="Arial"/>
          <w:color w:val="545454"/>
          <w:shd w:val="clear" w:color="auto" w:fill="FFFFFF"/>
        </w:rPr>
      </w:pPr>
    </w:p>
    <w:p w14:paraId="1E0DBE7A" w14:textId="77777777" w:rsidR="00566968" w:rsidRDefault="00566968" w:rsidP="00566968">
      <w:pPr>
        <w:rPr>
          <w:rFonts w:ascii="Arial" w:hAnsi="Arial" w:cs="Arial"/>
          <w:color w:val="545454"/>
          <w:shd w:val="clear" w:color="auto" w:fill="FFFFFF"/>
        </w:rPr>
      </w:pPr>
    </w:p>
    <w:p w14:paraId="105111AF" w14:textId="77777777" w:rsidR="00566968" w:rsidRDefault="00566968" w:rsidP="00566968">
      <w:pPr>
        <w:rPr>
          <w:rFonts w:ascii="Arial" w:hAnsi="Arial" w:cs="Arial"/>
          <w:color w:val="545454"/>
          <w:shd w:val="clear" w:color="auto" w:fill="FFFFFF"/>
        </w:rPr>
      </w:pPr>
    </w:p>
    <w:p w14:paraId="1120255E" w14:textId="77777777" w:rsidR="00566968" w:rsidRDefault="00566968" w:rsidP="00566968">
      <w:pPr>
        <w:rPr>
          <w:rFonts w:ascii="Arial" w:hAnsi="Arial" w:cs="Arial"/>
          <w:color w:val="545454"/>
          <w:shd w:val="clear" w:color="auto" w:fill="FFFFFF"/>
        </w:rPr>
      </w:pPr>
    </w:p>
    <w:p w14:paraId="194642DE" w14:textId="77777777" w:rsidR="00566968" w:rsidRDefault="00566968" w:rsidP="00566968">
      <w:pPr>
        <w:rPr>
          <w:rFonts w:ascii="Arial" w:hAnsi="Arial" w:cs="Arial"/>
          <w:color w:val="545454"/>
          <w:shd w:val="clear" w:color="auto" w:fill="FFFFFF"/>
        </w:rPr>
      </w:pPr>
    </w:p>
    <w:p w14:paraId="37800F92" w14:textId="77777777" w:rsidR="00566968" w:rsidRDefault="00566968" w:rsidP="00566968">
      <w:pPr>
        <w:rPr>
          <w:rFonts w:ascii="Arial" w:hAnsi="Arial" w:cs="Arial"/>
          <w:color w:val="545454"/>
          <w:shd w:val="clear" w:color="auto" w:fill="FFFFFF"/>
        </w:rPr>
      </w:pPr>
    </w:p>
    <w:p w14:paraId="46E23479" w14:textId="77777777" w:rsidR="00566968" w:rsidRDefault="00566968" w:rsidP="00566968">
      <w:pPr>
        <w:rPr>
          <w:rFonts w:ascii="Arial" w:hAnsi="Arial" w:cs="Arial"/>
          <w:color w:val="545454"/>
          <w:shd w:val="clear" w:color="auto" w:fill="FFFFFF"/>
        </w:rPr>
      </w:pPr>
    </w:p>
    <w:p w14:paraId="6F03D707" w14:textId="77777777" w:rsidR="00566968" w:rsidRDefault="00566968" w:rsidP="00566968">
      <w:pPr>
        <w:rPr>
          <w:rFonts w:ascii="Arial" w:hAnsi="Arial" w:cs="Arial"/>
          <w:color w:val="545454"/>
          <w:shd w:val="clear" w:color="auto" w:fill="FFFFFF"/>
        </w:rPr>
      </w:pPr>
    </w:p>
    <w:p w14:paraId="015D15EB" w14:textId="77777777" w:rsidR="00566968" w:rsidRDefault="00566968" w:rsidP="00566968">
      <w:pPr>
        <w:rPr>
          <w:rFonts w:ascii="Arial" w:hAnsi="Arial" w:cs="Arial"/>
          <w:color w:val="545454"/>
          <w:shd w:val="clear" w:color="auto" w:fill="FFFFFF"/>
        </w:rPr>
      </w:pPr>
    </w:p>
    <w:p w14:paraId="6B1E7AE9" w14:textId="77777777" w:rsidR="00566968" w:rsidRDefault="00566968" w:rsidP="00566968">
      <w:pPr>
        <w:rPr>
          <w:rFonts w:ascii="Arial" w:hAnsi="Arial" w:cs="Arial"/>
          <w:color w:val="545454"/>
          <w:shd w:val="clear" w:color="auto" w:fill="FFFFFF"/>
        </w:rPr>
      </w:pPr>
    </w:p>
    <w:p w14:paraId="0B5E32BC" w14:textId="77777777" w:rsidR="00566968" w:rsidRDefault="00566968" w:rsidP="00566968">
      <w:pPr>
        <w:rPr>
          <w:rFonts w:ascii="Arial" w:hAnsi="Arial" w:cs="Arial"/>
          <w:color w:val="545454"/>
          <w:shd w:val="clear" w:color="auto" w:fill="FFFFFF"/>
        </w:rPr>
      </w:pPr>
    </w:p>
    <w:p w14:paraId="37CD1F81" w14:textId="77777777" w:rsidR="00566968" w:rsidRDefault="00566968" w:rsidP="00566968">
      <w:pPr>
        <w:rPr>
          <w:rFonts w:ascii="Arial" w:hAnsi="Arial" w:cs="Arial"/>
          <w:color w:val="545454"/>
          <w:shd w:val="clear" w:color="auto" w:fill="FFFFFF"/>
        </w:rPr>
      </w:pPr>
    </w:p>
    <w:p w14:paraId="533E5D19" w14:textId="77777777" w:rsidR="00566968" w:rsidRPr="00CD2349" w:rsidRDefault="00566968" w:rsidP="00CD2349">
      <w:pPr>
        <w:pStyle w:val="Kop1"/>
      </w:pPr>
      <w:r w:rsidRPr="00CD2349">
        <w:lastRenderedPageBreak/>
        <w:t>Afnameformulier verhuur Fietsen Luyckx</w:t>
      </w:r>
    </w:p>
    <w:p w14:paraId="1A865BA1" w14:textId="77777777" w:rsidR="00566968" w:rsidRDefault="00566968" w:rsidP="00566968"/>
    <w:p w14:paraId="2F75F745" w14:textId="77777777" w:rsidR="00566968" w:rsidRDefault="00566968" w:rsidP="00566968">
      <w:r>
        <w:t>Ondergetekenden</w:t>
      </w:r>
    </w:p>
    <w:tbl>
      <w:tblPr>
        <w:tblStyle w:val="Tabelraster"/>
        <w:tblW w:w="0" w:type="auto"/>
        <w:tblLook w:val="04A0" w:firstRow="1" w:lastRow="0" w:firstColumn="1" w:lastColumn="0" w:noHBand="0" w:noVBand="1"/>
      </w:tblPr>
      <w:tblGrid>
        <w:gridCol w:w="4459"/>
        <w:gridCol w:w="4603"/>
      </w:tblGrid>
      <w:tr w:rsidR="00566968" w14:paraId="00298961" w14:textId="77777777" w:rsidTr="00566968">
        <w:tc>
          <w:tcPr>
            <w:tcW w:w="4531" w:type="dxa"/>
            <w:tcBorders>
              <w:bottom w:val="single" w:sz="4" w:space="0" w:color="FFFFFF" w:themeColor="background1"/>
            </w:tcBorders>
          </w:tcPr>
          <w:p w14:paraId="5B9BEC5B" w14:textId="77777777" w:rsidR="00566968" w:rsidRPr="00566968" w:rsidRDefault="00566968" w:rsidP="00566968">
            <w:pPr>
              <w:jc w:val="center"/>
              <w:rPr>
                <w:b/>
              </w:rPr>
            </w:pPr>
            <w:r>
              <w:rPr>
                <w:b/>
              </w:rPr>
              <w:t>Verhuurder</w:t>
            </w:r>
          </w:p>
        </w:tc>
        <w:tc>
          <w:tcPr>
            <w:tcW w:w="4531" w:type="dxa"/>
            <w:tcBorders>
              <w:bottom w:val="single" w:sz="4" w:space="0" w:color="FFFFFF" w:themeColor="background1"/>
            </w:tcBorders>
          </w:tcPr>
          <w:p w14:paraId="07C7342E" w14:textId="77777777" w:rsidR="00566968" w:rsidRPr="00566968" w:rsidRDefault="00566968" w:rsidP="00566968">
            <w:pPr>
              <w:jc w:val="center"/>
              <w:rPr>
                <w:b/>
              </w:rPr>
            </w:pPr>
            <w:r>
              <w:rPr>
                <w:b/>
              </w:rPr>
              <w:t>Huurder</w:t>
            </w:r>
          </w:p>
        </w:tc>
      </w:tr>
      <w:tr w:rsidR="00566968" w14:paraId="04D92972" w14:textId="77777777" w:rsidTr="00566968">
        <w:tc>
          <w:tcPr>
            <w:tcW w:w="4531" w:type="dxa"/>
            <w:tcBorders>
              <w:top w:val="single" w:sz="4" w:space="0" w:color="FFFFFF" w:themeColor="background1"/>
              <w:bottom w:val="single" w:sz="4" w:space="0" w:color="FFFFFF" w:themeColor="background1"/>
            </w:tcBorders>
          </w:tcPr>
          <w:p w14:paraId="5487F859" w14:textId="77777777" w:rsidR="00566968" w:rsidRDefault="00566968" w:rsidP="00566968">
            <w:r>
              <w:t>Fietsen Luyckx</w:t>
            </w:r>
          </w:p>
          <w:p w14:paraId="7F4F4B51" w14:textId="77777777" w:rsidR="00566968" w:rsidRDefault="00566968" w:rsidP="00566968">
            <w:proofErr w:type="spellStart"/>
            <w:r>
              <w:t>Overlaar</w:t>
            </w:r>
            <w:proofErr w:type="spellEnd"/>
            <w:r>
              <w:t xml:space="preserve"> 7</w:t>
            </w:r>
          </w:p>
          <w:p w14:paraId="20095A9D" w14:textId="77777777" w:rsidR="00566968" w:rsidRDefault="00566968" w:rsidP="00566968">
            <w:r>
              <w:t xml:space="preserve">2382 Poppel </w:t>
            </w:r>
          </w:p>
        </w:tc>
        <w:tc>
          <w:tcPr>
            <w:tcW w:w="4531" w:type="dxa"/>
            <w:tcBorders>
              <w:top w:val="single" w:sz="4" w:space="0" w:color="FFFFFF" w:themeColor="background1"/>
              <w:bottom w:val="single" w:sz="4" w:space="0" w:color="FFFFFF" w:themeColor="background1"/>
            </w:tcBorders>
          </w:tcPr>
          <w:p w14:paraId="21E5FA00" w14:textId="77777777" w:rsidR="00566968" w:rsidRDefault="00566968" w:rsidP="00566968">
            <w:r>
              <w:t>Naam:…………………………………………………………………</w:t>
            </w:r>
          </w:p>
          <w:p w14:paraId="0EB497FD" w14:textId="77777777" w:rsidR="00566968" w:rsidRDefault="00566968" w:rsidP="00566968">
            <w:r>
              <w:t>Adres:…………………………………………………………………</w:t>
            </w:r>
          </w:p>
          <w:p w14:paraId="41376B0D" w14:textId="77777777" w:rsidR="00566968" w:rsidRDefault="00566968" w:rsidP="00566968">
            <w:r>
              <w:t>Postcode + Plaats:………………………………………………</w:t>
            </w:r>
          </w:p>
          <w:p w14:paraId="061296A9" w14:textId="77777777" w:rsidR="00566968" w:rsidRDefault="00566968" w:rsidP="00566968">
            <w:r>
              <w:t>Tel.:…………………………………………………………………….</w:t>
            </w:r>
            <w:r>
              <w:br/>
              <w:t>Contactpersoon:…………………………………………………</w:t>
            </w:r>
          </w:p>
          <w:p w14:paraId="122A8912" w14:textId="77777777" w:rsidR="00566968" w:rsidRDefault="00566968" w:rsidP="00566968">
            <w:r>
              <w:t>Tel. Contactpersoon:………………………………………….</w:t>
            </w:r>
          </w:p>
        </w:tc>
      </w:tr>
      <w:tr w:rsidR="00566968" w14:paraId="770F9E6B" w14:textId="77777777" w:rsidTr="00566968">
        <w:tc>
          <w:tcPr>
            <w:tcW w:w="4531" w:type="dxa"/>
            <w:tcBorders>
              <w:top w:val="single" w:sz="4" w:space="0" w:color="FFFFFF" w:themeColor="background1"/>
            </w:tcBorders>
          </w:tcPr>
          <w:p w14:paraId="1A17ACD8" w14:textId="77777777" w:rsidR="00566968" w:rsidRDefault="00566968" w:rsidP="00566968"/>
        </w:tc>
        <w:tc>
          <w:tcPr>
            <w:tcW w:w="4531" w:type="dxa"/>
            <w:tcBorders>
              <w:top w:val="single" w:sz="4" w:space="0" w:color="FFFFFF" w:themeColor="background1"/>
            </w:tcBorders>
          </w:tcPr>
          <w:p w14:paraId="194E9750" w14:textId="77777777" w:rsidR="00566968" w:rsidRDefault="00566968" w:rsidP="00566968"/>
        </w:tc>
      </w:tr>
    </w:tbl>
    <w:p w14:paraId="2D3D5E37" w14:textId="77777777" w:rsidR="00566968" w:rsidRDefault="00566968" w:rsidP="00566968"/>
    <w:p w14:paraId="26543AD3" w14:textId="77777777" w:rsidR="00566968" w:rsidRDefault="00566968" w:rsidP="00566968">
      <w:pPr>
        <w:pStyle w:val="Kop2"/>
      </w:pPr>
      <w:r>
        <w:t>Fiets</w:t>
      </w:r>
    </w:p>
    <w:p w14:paraId="08617823" w14:textId="77777777" w:rsidR="00566968" w:rsidRDefault="00566968" w:rsidP="00566968">
      <w:r>
        <w:t>Model: ……………………………………………………………….</w:t>
      </w:r>
    </w:p>
    <w:p w14:paraId="1E4A9522" w14:textId="77777777" w:rsidR="00680324" w:rsidRDefault="00680324" w:rsidP="00680324">
      <w:pPr>
        <w:tabs>
          <w:tab w:val="left" w:pos="709"/>
        </w:tabs>
      </w:pPr>
      <w:r>
        <w:tab/>
        <w:t>……………………………………………………………….</w:t>
      </w:r>
    </w:p>
    <w:p w14:paraId="2E47F898" w14:textId="77777777" w:rsidR="00680324" w:rsidRDefault="00680324" w:rsidP="00680324">
      <w:pPr>
        <w:tabs>
          <w:tab w:val="left" w:pos="709"/>
          <w:tab w:val="left" w:pos="2977"/>
        </w:tabs>
      </w:pPr>
      <w:r>
        <w:t>De huurovereenkomst gaat in op: …………………………………………………………………………………………..(Datum)</w:t>
      </w:r>
    </w:p>
    <w:p w14:paraId="1A189E63" w14:textId="77777777" w:rsidR="00680324" w:rsidRDefault="00680324" w:rsidP="00680324">
      <w:pPr>
        <w:tabs>
          <w:tab w:val="left" w:pos="709"/>
          <w:tab w:val="left" w:pos="2977"/>
        </w:tabs>
      </w:pPr>
      <w:r>
        <w:tab/>
      </w:r>
      <w:r>
        <w:tab/>
        <w:t xml:space="preserve"> ..………………………………………………………………………………………………(Tijd) </w:t>
      </w:r>
    </w:p>
    <w:p w14:paraId="3D80F429" w14:textId="77777777" w:rsidR="00680324" w:rsidRDefault="00680324" w:rsidP="00680324">
      <w:pPr>
        <w:tabs>
          <w:tab w:val="left" w:pos="709"/>
          <w:tab w:val="left" w:pos="3119"/>
        </w:tabs>
        <w:ind w:right="-142"/>
      </w:pPr>
      <w:r>
        <w:t>En eindigt op: ……………………………………..…………………………………………………………………………………..(Datum)</w:t>
      </w:r>
    </w:p>
    <w:p w14:paraId="1723AB94" w14:textId="77777777" w:rsidR="00680324" w:rsidRDefault="00680324" w:rsidP="00680324">
      <w:pPr>
        <w:tabs>
          <w:tab w:val="left" w:pos="709"/>
          <w:tab w:val="left" w:pos="3119"/>
        </w:tabs>
        <w:ind w:right="-142"/>
      </w:pPr>
      <w:r>
        <w:t xml:space="preserve">                         ……………………………....………………………………………………………………………………………………(Tijd) </w:t>
      </w:r>
    </w:p>
    <w:p w14:paraId="4E7A08B5" w14:textId="77777777" w:rsidR="00680324" w:rsidRDefault="00680324" w:rsidP="00680324">
      <w:pPr>
        <w:tabs>
          <w:tab w:val="left" w:pos="709"/>
          <w:tab w:val="left" w:pos="3119"/>
        </w:tabs>
        <w:ind w:right="-142"/>
      </w:pPr>
      <w:r>
        <w:t>De huurder verklaart akkoord te gaan met de bijgevoegde huurvoorwaarden.</w:t>
      </w:r>
    </w:p>
    <w:p w14:paraId="3AACED95" w14:textId="77777777" w:rsidR="00680324" w:rsidRDefault="00680324" w:rsidP="00680324">
      <w:pPr>
        <w:tabs>
          <w:tab w:val="left" w:pos="709"/>
          <w:tab w:val="left" w:pos="3119"/>
        </w:tabs>
        <w:ind w:right="-142"/>
      </w:pPr>
      <w:r>
        <w:t>Opgemaakt en ondertekend in tweevoud te Poppel.</w:t>
      </w:r>
    </w:p>
    <w:p w14:paraId="17234134" w14:textId="77777777" w:rsidR="00680324" w:rsidRDefault="00680324" w:rsidP="00680324">
      <w:pPr>
        <w:tabs>
          <w:tab w:val="left" w:pos="709"/>
          <w:tab w:val="left" w:pos="3119"/>
        </w:tabs>
        <w:ind w:right="141"/>
      </w:pPr>
      <w:r>
        <w:t>Datum:……………………………………………………………………………………………………………………………………………….</w:t>
      </w:r>
    </w:p>
    <w:p w14:paraId="3E8913B9" w14:textId="77777777" w:rsidR="00680324" w:rsidRDefault="00680324" w:rsidP="00680324">
      <w:pPr>
        <w:tabs>
          <w:tab w:val="left" w:pos="709"/>
          <w:tab w:val="left" w:pos="3119"/>
        </w:tabs>
        <w:ind w:right="141"/>
      </w:pPr>
    </w:p>
    <w:p w14:paraId="2BC68403" w14:textId="77777777" w:rsidR="00680324" w:rsidRDefault="00680324" w:rsidP="00680324">
      <w:pPr>
        <w:tabs>
          <w:tab w:val="left" w:pos="709"/>
          <w:tab w:val="left" w:pos="3119"/>
          <w:tab w:val="left" w:pos="4536"/>
        </w:tabs>
        <w:ind w:right="141"/>
      </w:pPr>
      <w:r>
        <w:t>Verhuurder</w:t>
      </w:r>
      <w:r>
        <w:tab/>
      </w:r>
      <w:r>
        <w:tab/>
        <w:t>Huurder</w:t>
      </w:r>
    </w:p>
    <w:p w14:paraId="79C33ED4" w14:textId="77777777" w:rsidR="00680324" w:rsidRDefault="00680324" w:rsidP="00680324">
      <w:pPr>
        <w:tabs>
          <w:tab w:val="left" w:pos="709"/>
          <w:tab w:val="left" w:pos="3119"/>
          <w:tab w:val="left" w:pos="4536"/>
        </w:tabs>
        <w:ind w:right="141"/>
      </w:pPr>
    </w:p>
    <w:p w14:paraId="524E3FC1" w14:textId="77777777" w:rsidR="00680324" w:rsidRDefault="00680324" w:rsidP="00680324">
      <w:pPr>
        <w:tabs>
          <w:tab w:val="left" w:pos="709"/>
          <w:tab w:val="left" w:pos="3119"/>
          <w:tab w:val="left" w:pos="4536"/>
        </w:tabs>
        <w:ind w:right="141"/>
      </w:pPr>
    </w:p>
    <w:p w14:paraId="1EF0A8F4" w14:textId="77777777" w:rsidR="00680324" w:rsidRDefault="00680324" w:rsidP="00680324">
      <w:pPr>
        <w:tabs>
          <w:tab w:val="left" w:pos="709"/>
          <w:tab w:val="left" w:pos="3119"/>
          <w:tab w:val="left" w:pos="4536"/>
        </w:tabs>
        <w:ind w:right="141"/>
      </w:pPr>
    </w:p>
    <w:p w14:paraId="118E6A51" w14:textId="77777777" w:rsidR="00680324" w:rsidRDefault="00680324" w:rsidP="00680324">
      <w:pPr>
        <w:tabs>
          <w:tab w:val="left" w:pos="709"/>
          <w:tab w:val="left" w:pos="3119"/>
          <w:tab w:val="left" w:pos="4536"/>
        </w:tabs>
        <w:ind w:right="141"/>
      </w:pPr>
    </w:p>
    <w:p w14:paraId="1F915874" w14:textId="77777777" w:rsidR="00680324" w:rsidRDefault="00680324" w:rsidP="00680324">
      <w:pPr>
        <w:tabs>
          <w:tab w:val="left" w:pos="709"/>
          <w:tab w:val="left" w:pos="3119"/>
          <w:tab w:val="left" w:pos="4536"/>
        </w:tabs>
        <w:ind w:right="141"/>
      </w:pPr>
    </w:p>
    <w:p w14:paraId="25FB285E" w14:textId="77777777" w:rsidR="00680324" w:rsidRDefault="00680324" w:rsidP="00680324">
      <w:pPr>
        <w:tabs>
          <w:tab w:val="left" w:pos="709"/>
          <w:tab w:val="left" w:pos="3119"/>
          <w:tab w:val="left" w:pos="4536"/>
        </w:tabs>
        <w:ind w:right="141"/>
      </w:pPr>
    </w:p>
    <w:p w14:paraId="2F4869E7" w14:textId="77777777" w:rsidR="00680324" w:rsidRDefault="00680324" w:rsidP="00680324">
      <w:pPr>
        <w:tabs>
          <w:tab w:val="left" w:pos="709"/>
          <w:tab w:val="left" w:pos="3119"/>
          <w:tab w:val="left" w:pos="4536"/>
        </w:tabs>
        <w:ind w:right="141"/>
      </w:pPr>
    </w:p>
    <w:p w14:paraId="08138EE6" w14:textId="77777777" w:rsidR="00CD2349" w:rsidRDefault="00CD2349" w:rsidP="00680324">
      <w:pPr>
        <w:tabs>
          <w:tab w:val="left" w:pos="709"/>
          <w:tab w:val="left" w:pos="3119"/>
          <w:tab w:val="left" w:pos="4536"/>
        </w:tabs>
        <w:ind w:right="141"/>
      </w:pPr>
    </w:p>
    <w:p w14:paraId="715DC812" w14:textId="77777777" w:rsidR="00680324" w:rsidRDefault="00680324" w:rsidP="00680324">
      <w:pPr>
        <w:tabs>
          <w:tab w:val="left" w:pos="709"/>
          <w:tab w:val="left" w:pos="3119"/>
          <w:tab w:val="left" w:pos="4536"/>
        </w:tabs>
        <w:ind w:right="141"/>
      </w:pPr>
    </w:p>
    <w:p w14:paraId="35D1556C" w14:textId="77777777" w:rsidR="00680324" w:rsidRDefault="00680324" w:rsidP="00680324">
      <w:pPr>
        <w:tabs>
          <w:tab w:val="left" w:pos="709"/>
          <w:tab w:val="left" w:pos="3119"/>
          <w:tab w:val="left" w:pos="4536"/>
        </w:tabs>
        <w:ind w:right="141"/>
      </w:pPr>
      <w:r>
        <w:t>Bijlage: Huurvoorwaarden Fietsen Luyckx</w:t>
      </w:r>
    </w:p>
    <w:p w14:paraId="3AC6E5E1" w14:textId="77777777" w:rsidR="006F79F9" w:rsidRDefault="006F79F9" w:rsidP="006F79F9">
      <w:pPr>
        <w:pStyle w:val="Kop1"/>
      </w:pPr>
      <w:r>
        <w:lastRenderedPageBreak/>
        <w:t>Huurvoorwaarden Fietsen Luyckx</w:t>
      </w:r>
    </w:p>
    <w:p w14:paraId="7B6DB3D0" w14:textId="77777777" w:rsidR="006F79F9" w:rsidRPr="006F79F9" w:rsidRDefault="006F79F9" w:rsidP="006F79F9"/>
    <w:p w14:paraId="3A9832EA" w14:textId="77777777" w:rsidR="006F79F9" w:rsidRDefault="006F79F9" w:rsidP="006F79F9">
      <w:pPr>
        <w:pStyle w:val="Kop3"/>
      </w:pPr>
      <w:r>
        <w:t>1. Algemeen</w:t>
      </w:r>
    </w:p>
    <w:p w14:paraId="7BE61AB0" w14:textId="77777777" w:rsidR="006F79F9" w:rsidRDefault="006F79F9" w:rsidP="006F79F9">
      <w:pPr>
        <w:tabs>
          <w:tab w:val="left" w:pos="709"/>
          <w:tab w:val="left" w:pos="3119"/>
          <w:tab w:val="left" w:pos="4536"/>
        </w:tabs>
        <w:ind w:right="141"/>
      </w:pPr>
      <w:r>
        <w:t xml:space="preserve">1.1 Deze voorwaarden hebben betrekking op het verhuren van fietsen en alle aanbiedingen en overeenkomsten die hierop betrekking hebben, door Fietsen Luyckx, </w:t>
      </w:r>
      <w:proofErr w:type="spellStart"/>
      <w:r>
        <w:t>Overlaar</w:t>
      </w:r>
      <w:proofErr w:type="spellEnd"/>
      <w:r>
        <w:t xml:space="preserve"> 7, 2382 Poppel.</w:t>
      </w:r>
    </w:p>
    <w:p w14:paraId="459AD06B" w14:textId="77777777" w:rsidR="006F79F9" w:rsidRDefault="006F79F9" w:rsidP="006F79F9">
      <w:pPr>
        <w:tabs>
          <w:tab w:val="left" w:pos="709"/>
          <w:tab w:val="left" w:pos="3119"/>
          <w:tab w:val="left" w:pos="4536"/>
        </w:tabs>
        <w:ind w:right="141"/>
      </w:pPr>
      <w:r>
        <w:t>1.2 De huurder dient voorafgaand aan de huurperiode te worden opgenomen in het klantenbestand van Fietsen Luyckx.</w:t>
      </w:r>
    </w:p>
    <w:p w14:paraId="5F3A63B9" w14:textId="77777777" w:rsidR="006F79F9" w:rsidRDefault="006F79F9" w:rsidP="006F79F9">
      <w:pPr>
        <w:pStyle w:val="Kop3"/>
      </w:pPr>
      <w:r>
        <w:t>2. Prijzen en betaling</w:t>
      </w:r>
    </w:p>
    <w:p w14:paraId="5E109BA7" w14:textId="77777777" w:rsidR="006F79F9" w:rsidRDefault="006F79F9" w:rsidP="006F79F9">
      <w:pPr>
        <w:tabs>
          <w:tab w:val="left" w:pos="709"/>
          <w:tab w:val="left" w:pos="3119"/>
          <w:tab w:val="left" w:pos="4536"/>
        </w:tabs>
        <w:ind w:right="141"/>
      </w:pPr>
      <w:r>
        <w:t>2.1 Het huurtarief dient voor aanvang van de huurperiode contant of per verschrijving voldaan te worden, tenzij schriftelijk in het afnameformulier anders is overeen gekomen.</w:t>
      </w:r>
    </w:p>
    <w:p w14:paraId="3E3041A4" w14:textId="77777777" w:rsidR="006F79F9" w:rsidRDefault="006F79F9" w:rsidP="006F79F9">
      <w:pPr>
        <w:tabs>
          <w:tab w:val="left" w:pos="709"/>
          <w:tab w:val="left" w:pos="3119"/>
          <w:tab w:val="left" w:pos="4536"/>
        </w:tabs>
        <w:ind w:right="141"/>
      </w:pPr>
      <w:r>
        <w:t>2.2 De door Fietsen Luyckx vermelde prijzen zijn inclusief BTW.</w:t>
      </w:r>
    </w:p>
    <w:p w14:paraId="5C53009A" w14:textId="77777777" w:rsidR="006F79F9" w:rsidRDefault="006F79F9" w:rsidP="006F79F9">
      <w:pPr>
        <w:pStyle w:val="Kop3"/>
      </w:pPr>
      <w:r>
        <w:t xml:space="preserve">3. Levering en retour </w:t>
      </w:r>
    </w:p>
    <w:p w14:paraId="774AED7B" w14:textId="77777777" w:rsidR="006F79F9" w:rsidRDefault="006F79F9" w:rsidP="006F79F9">
      <w:pPr>
        <w:tabs>
          <w:tab w:val="left" w:pos="709"/>
          <w:tab w:val="left" w:pos="3119"/>
          <w:tab w:val="left" w:pos="4536"/>
        </w:tabs>
        <w:ind w:right="141"/>
      </w:pPr>
      <w:r>
        <w:t>3.1 Huurder dient het verhuurde op het adres van Fietsen Luyckx op te halen en op het in het overeengekomen tijdstip bij Fietsen Luyckx terug te brengen, tenzij anders overeengekomen.</w:t>
      </w:r>
    </w:p>
    <w:p w14:paraId="10858A36" w14:textId="77777777" w:rsidR="006F79F9" w:rsidRDefault="006F79F9" w:rsidP="006F79F9">
      <w:pPr>
        <w:pStyle w:val="Kop3"/>
      </w:pPr>
      <w:r>
        <w:t>4. Duur</w:t>
      </w:r>
    </w:p>
    <w:p w14:paraId="6E13FD46" w14:textId="77777777" w:rsidR="006F79F9" w:rsidRDefault="006F79F9" w:rsidP="006F79F9">
      <w:pPr>
        <w:tabs>
          <w:tab w:val="left" w:pos="709"/>
          <w:tab w:val="left" w:pos="3119"/>
          <w:tab w:val="left" w:pos="4536"/>
        </w:tabs>
        <w:ind w:right="141"/>
      </w:pPr>
      <w:r>
        <w:t xml:space="preserve">4.1 De in de overeenkomst vernoemde huurperiode begint op de dag waarop het verhuurde ter beschikking van de huurder wordt gesteld, en eindigt bij de retour van het verhuurde. De huurprijs per dag geldt voor een periode van 9.00 uur ’s morgens tot 18.00 uur in de namiddag, tenzij anders overeen gekomen. </w:t>
      </w:r>
    </w:p>
    <w:p w14:paraId="0FE86776" w14:textId="77777777" w:rsidR="006F79F9" w:rsidRDefault="006F79F9" w:rsidP="006F79F9">
      <w:pPr>
        <w:pStyle w:val="Kop3"/>
      </w:pPr>
      <w:r>
        <w:t>5. Controle gehuurde zaken</w:t>
      </w:r>
    </w:p>
    <w:p w14:paraId="61D5C540" w14:textId="77777777" w:rsidR="006F79F9" w:rsidRDefault="006F79F9" w:rsidP="006F79F9">
      <w:pPr>
        <w:tabs>
          <w:tab w:val="left" w:pos="709"/>
          <w:tab w:val="left" w:pos="3119"/>
          <w:tab w:val="left" w:pos="4536"/>
        </w:tabs>
        <w:ind w:right="141"/>
      </w:pPr>
      <w:r>
        <w:t>5.1 Huurder wordt geacht, direct na ontvangst, en het verhuurde op gebreken te hebben gecontroleerd. Indien er gebreken of andere klachten zijn dient huurder dit terstond bij Fietsen Luyckx te melden.</w:t>
      </w:r>
    </w:p>
    <w:p w14:paraId="60FD089B" w14:textId="77777777" w:rsidR="006F79F9" w:rsidRDefault="006F79F9" w:rsidP="006F79F9">
      <w:pPr>
        <w:pStyle w:val="Kop3"/>
      </w:pPr>
      <w:r>
        <w:t>6. Verplichtingen huurder</w:t>
      </w:r>
    </w:p>
    <w:p w14:paraId="664012C6" w14:textId="77777777" w:rsidR="006F79F9" w:rsidRDefault="006F79F9" w:rsidP="006F79F9">
      <w:pPr>
        <w:tabs>
          <w:tab w:val="left" w:pos="709"/>
          <w:tab w:val="left" w:pos="3119"/>
          <w:tab w:val="left" w:pos="4536"/>
        </w:tabs>
        <w:ind w:right="141"/>
      </w:pPr>
      <w:r>
        <w:t>6.1 De huurder dient het verhuurde zorgvuldig te behandelen en gebruiken en mag geen veranderingen aan het verhuurde aanbrengen.</w:t>
      </w:r>
    </w:p>
    <w:p w14:paraId="431D286C" w14:textId="77777777" w:rsidR="006F79F9" w:rsidRDefault="006F79F9" w:rsidP="006F79F9">
      <w:pPr>
        <w:tabs>
          <w:tab w:val="left" w:pos="709"/>
          <w:tab w:val="left" w:pos="3119"/>
          <w:tab w:val="left" w:pos="4536"/>
        </w:tabs>
        <w:ind w:right="141"/>
      </w:pPr>
      <w:r>
        <w:t>6.2 De huurder dient voor het trekkend voertuig een geldige W.A.-verzekering te hebben afgesloten.</w:t>
      </w:r>
    </w:p>
    <w:p w14:paraId="50A47FB0" w14:textId="77777777" w:rsidR="006F79F9" w:rsidRDefault="006F79F9" w:rsidP="006F79F9">
      <w:pPr>
        <w:tabs>
          <w:tab w:val="left" w:pos="709"/>
          <w:tab w:val="left" w:pos="3119"/>
          <w:tab w:val="left" w:pos="4536"/>
        </w:tabs>
        <w:ind w:right="141"/>
      </w:pPr>
      <w:r>
        <w:t>6.3 Gedurende de huurperiode mag het verhuurde niet worden uitgeleend aan derden.</w:t>
      </w:r>
    </w:p>
    <w:p w14:paraId="51C37594" w14:textId="77777777" w:rsidR="006F79F9" w:rsidRDefault="006F79F9" w:rsidP="006F79F9">
      <w:pPr>
        <w:tabs>
          <w:tab w:val="left" w:pos="709"/>
          <w:tab w:val="left" w:pos="3119"/>
          <w:tab w:val="left" w:pos="4536"/>
        </w:tabs>
        <w:ind w:right="141"/>
      </w:pPr>
      <w:r>
        <w:t>6.4 Boetes en verkeersovertredingen zijn voor rekening van de huurder.</w:t>
      </w:r>
    </w:p>
    <w:p w14:paraId="52828528" w14:textId="77777777" w:rsidR="006F79F9" w:rsidRDefault="006F79F9" w:rsidP="006F79F9">
      <w:pPr>
        <w:tabs>
          <w:tab w:val="left" w:pos="709"/>
          <w:tab w:val="left" w:pos="3119"/>
          <w:tab w:val="left" w:pos="4536"/>
        </w:tabs>
        <w:ind w:right="141"/>
      </w:pPr>
      <w:r>
        <w:t xml:space="preserve">6.5 Het laadvermogen mag niet worden overschreden. Schades of bekeuringen als gevolg van </w:t>
      </w:r>
      <w:proofErr w:type="spellStart"/>
      <w:r>
        <w:t>overbelading</w:t>
      </w:r>
      <w:proofErr w:type="spellEnd"/>
      <w:r>
        <w:t xml:space="preserve"> komen voor rekening van de huurder.</w:t>
      </w:r>
      <w:r>
        <w:br/>
      </w:r>
      <w:r>
        <w:br/>
      </w:r>
      <w:r>
        <w:br/>
      </w:r>
      <w:r>
        <w:br/>
      </w:r>
      <w:r>
        <w:br/>
      </w:r>
    </w:p>
    <w:p w14:paraId="743B39ED" w14:textId="77777777" w:rsidR="006F79F9" w:rsidRDefault="006F79F9" w:rsidP="006F79F9">
      <w:pPr>
        <w:pStyle w:val="Kop3"/>
      </w:pPr>
      <w:r>
        <w:lastRenderedPageBreak/>
        <w:t>7. Schade en gebreken</w:t>
      </w:r>
    </w:p>
    <w:p w14:paraId="1F2A369B" w14:textId="77777777" w:rsidR="006F79F9" w:rsidRDefault="006F79F9" w:rsidP="006F79F9">
      <w:pPr>
        <w:tabs>
          <w:tab w:val="left" w:pos="709"/>
          <w:tab w:val="left" w:pos="3119"/>
          <w:tab w:val="left" w:pos="4536"/>
        </w:tabs>
        <w:ind w:right="141"/>
      </w:pPr>
      <w:r>
        <w:t>7.1 Gedurende de tijd tussen het moment dat het verhuurde door de huurder is ontvangen en het moment waarop deze is terugbezorgd, is het risico van beschadiging, diefstal, verloren gaan of teniet gaan van het verhuurde voor rekening en risico van de huurder.</w:t>
      </w:r>
    </w:p>
    <w:p w14:paraId="317D9560" w14:textId="77777777" w:rsidR="006F79F9" w:rsidRDefault="006F79F9" w:rsidP="006F79F9">
      <w:pPr>
        <w:tabs>
          <w:tab w:val="left" w:pos="709"/>
          <w:tab w:val="left" w:pos="3119"/>
          <w:tab w:val="left" w:pos="4536"/>
        </w:tabs>
        <w:ind w:right="141"/>
      </w:pPr>
      <w:r>
        <w:t>7.2 Huurder is verplicht elke schade en elk gebrek aan het verhuurde, alsmede diefstal van het verhuurde, terstond aan Fietsen Luyckx te melden.</w:t>
      </w:r>
    </w:p>
    <w:p w14:paraId="39D85F23" w14:textId="77777777" w:rsidR="006F79F9" w:rsidRDefault="006F79F9" w:rsidP="006F79F9">
      <w:pPr>
        <w:tabs>
          <w:tab w:val="left" w:pos="709"/>
          <w:tab w:val="left" w:pos="3119"/>
          <w:tab w:val="left" w:pos="4536"/>
        </w:tabs>
        <w:ind w:right="141"/>
      </w:pPr>
      <w:r>
        <w:t>7.3 Veranderingen en/of reparatie aan het verhuurde mogen uitsluitend door of in opdracht van Fietsen Luyckx worden verricht.</w:t>
      </w:r>
    </w:p>
    <w:p w14:paraId="3CC6A4B2" w14:textId="77777777" w:rsidR="006F79F9" w:rsidRDefault="006F79F9" w:rsidP="006F79F9">
      <w:pPr>
        <w:pStyle w:val="Kop3"/>
      </w:pPr>
      <w:r>
        <w:t>8.  Aansprakelijkheid</w:t>
      </w:r>
    </w:p>
    <w:p w14:paraId="2BA9187B" w14:textId="77777777" w:rsidR="006F79F9" w:rsidRDefault="006F79F9" w:rsidP="006F79F9">
      <w:pPr>
        <w:tabs>
          <w:tab w:val="left" w:pos="709"/>
          <w:tab w:val="left" w:pos="3119"/>
          <w:tab w:val="left" w:pos="4536"/>
        </w:tabs>
        <w:ind w:right="141"/>
      </w:pPr>
      <w:r>
        <w:t>8.1 De huurder is aansprakelijk voor eventuele schade veroorzaakt aan het verhuurde. Bij vermissing of diefstal van het gehuurde stelt Fietsen Luyckx de huurder aansprakelijk.</w:t>
      </w:r>
    </w:p>
    <w:p w14:paraId="111CFC08" w14:textId="77777777" w:rsidR="006F79F9" w:rsidRDefault="006F79F9" w:rsidP="006F79F9">
      <w:pPr>
        <w:tabs>
          <w:tab w:val="left" w:pos="709"/>
          <w:tab w:val="left" w:pos="3119"/>
          <w:tab w:val="left" w:pos="4536"/>
        </w:tabs>
        <w:ind w:right="141"/>
      </w:pPr>
      <w:r>
        <w:t>8.2 Bij schade aan het verhuurde veroorzaakt door de bestuurder van het trekkende voertuig, wordt aanspraak gedaan op de WA verzekering van het trekkende voertuig van de huurder.</w:t>
      </w:r>
    </w:p>
    <w:p w14:paraId="1FFD6E1D" w14:textId="77777777" w:rsidR="006F79F9" w:rsidRDefault="006F79F9" w:rsidP="006F79F9">
      <w:pPr>
        <w:tabs>
          <w:tab w:val="left" w:pos="709"/>
          <w:tab w:val="left" w:pos="3119"/>
          <w:tab w:val="left" w:pos="4536"/>
        </w:tabs>
        <w:ind w:right="141"/>
      </w:pPr>
      <w:r>
        <w:t>8.3 Te vrijwaren ter zake van alle aanspraken van derden tot vergoeding van schade, waarvoor de aansprakelijkheid van Fietsen Luyckx in deze voorwaarden is uitgesloten.</w:t>
      </w:r>
    </w:p>
    <w:p w14:paraId="587612A5" w14:textId="77777777" w:rsidR="006F79F9" w:rsidRDefault="006F79F9" w:rsidP="006F79F9">
      <w:pPr>
        <w:pStyle w:val="Kop3"/>
      </w:pPr>
      <w:r>
        <w:t>9. Opzegging / beëindiging</w:t>
      </w:r>
    </w:p>
    <w:p w14:paraId="44B6220D" w14:textId="77777777" w:rsidR="006F79F9" w:rsidRDefault="006F79F9" w:rsidP="006F79F9">
      <w:pPr>
        <w:tabs>
          <w:tab w:val="left" w:pos="709"/>
          <w:tab w:val="left" w:pos="3119"/>
          <w:tab w:val="left" w:pos="4536"/>
        </w:tabs>
        <w:ind w:right="141"/>
      </w:pPr>
      <w:r>
        <w:t>9.1 De huurovereenkomst kan door Fietsen Luyckx met onmiddellijke ingang worden opgezegd als huurder enige verplichting uit deze overeenkomst niet nakomt. In alle overige gevallen kan Fietsen Luyckx de overeenkomst opzeggen met een opzegtermijn van minstens 24 uur</w:t>
      </w:r>
      <w:r w:rsidR="00E32C05">
        <w:t xml:space="preserve"> voor de aanvang</w:t>
      </w:r>
      <w:r>
        <w:t>. De huurder is dan verplicht het verhuurde onmiddellijk aan Fietsen Luyckx te retourneren. Indien huurder dit nalaat heeft Fietsen Luyckx het recht het voertuig terug te halen.</w:t>
      </w:r>
    </w:p>
    <w:p w14:paraId="1A452BF6" w14:textId="77777777" w:rsidR="006F79F9" w:rsidRDefault="006F79F9" w:rsidP="006F79F9">
      <w:pPr>
        <w:tabs>
          <w:tab w:val="left" w:pos="709"/>
          <w:tab w:val="left" w:pos="3119"/>
          <w:tab w:val="left" w:pos="4536"/>
        </w:tabs>
        <w:ind w:right="141"/>
      </w:pPr>
      <w:r>
        <w:t>9.2 Bij beëindiging van de huurovereenkomst dient het verhuurde in dezelfde staat waarin het is afgegeven ter beschikking van Fietsen Luyckx te worden gesteld. Indien het verhuurde gebreken of beschadigingen vertoont, voor zover het niet normale slijtage betreft, is Fietsen Luyckx gerechtigd de reparatiekosten in rekening te brengen.</w:t>
      </w:r>
    </w:p>
    <w:p w14:paraId="6AB42AAC" w14:textId="77777777" w:rsidR="006F79F9" w:rsidRDefault="006F79F9" w:rsidP="006F79F9">
      <w:pPr>
        <w:tabs>
          <w:tab w:val="left" w:pos="709"/>
          <w:tab w:val="left" w:pos="3119"/>
          <w:tab w:val="left" w:pos="4536"/>
        </w:tabs>
        <w:ind w:right="141"/>
      </w:pPr>
      <w:r>
        <w:t>9.3 Wanneer de huurder besluit de overeenkomst op te zeggen binnen 48 uur van de aanvang van de overeengekomen huurperiode dan brengt Fietsen Luyckx de volledige huurkosten in rekening. Na deze opzegtermijn brengt Fietsen Luyckx 50% van de huurkosten in rekening.</w:t>
      </w:r>
    </w:p>
    <w:p w14:paraId="1CD5EC11" w14:textId="77777777" w:rsidR="006F79F9" w:rsidRDefault="006F79F9" w:rsidP="006F79F9">
      <w:pPr>
        <w:pStyle w:val="Kop3"/>
      </w:pPr>
      <w:r>
        <w:t>10. Toepasselijk recht en geschillenregeling</w:t>
      </w:r>
    </w:p>
    <w:p w14:paraId="55CE0B03" w14:textId="77777777" w:rsidR="006F79F9" w:rsidRPr="00566968" w:rsidRDefault="006F79F9" w:rsidP="006F79F9">
      <w:pPr>
        <w:tabs>
          <w:tab w:val="left" w:pos="709"/>
          <w:tab w:val="left" w:pos="3119"/>
          <w:tab w:val="left" w:pos="4536"/>
        </w:tabs>
        <w:ind w:right="141"/>
      </w:pPr>
      <w:r>
        <w:t xml:space="preserve">10.1 Op alle aanbiedingen en overeenkomsten van Fietsen Luyckx is het </w:t>
      </w:r>
      <w:r w:rsidR="00A726CF">
        <w:t>Belgisch</w:t>
      </w:r>
      <w:r>
        <w:t xml:space="preserve"> recht van toepassing.</w:t>
      </w:r>
    </w:p>
    <w:sectPr w:rsidR="006F79F9" w:rsidRPr="0056696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2266D" w14:textId="77777777" w:rsidR="00984361" w:rsidRDefault="00984361" w:rsidP="006F79F9">
      <w:pPr>
        <w:spacing w:after="0" w:line="240" w:lineRule="auto"/>
      </w:pPr>
      <w:r>
        <w:separator/>
      </w:r>
    </w:p>
  </w:endnote>
  <w:endnote w:type="continuationSeparator" w:id="0">
    <w:p w14:paraId="228BD47E" w14:textId="77777777" w:rsidR="00984361" w:rsidRDefault="00984361" w:rsidP="006F79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94CD4" w14:textId="77777777" w:rsidR="00984361" w:rsidRDefault="00984361" w:rsidP="006F79F9">
      <w:pPr>
        <w:spacing w:after="0" w:line="240" w:lineRule="auto"/>
      </w:pPr>
      <w:r>
        <w:separator/>
      </w:r>
    </w:p>
  </w:footnote>
  <w:footnote w:type="continuationSeparator" w:id="0">
    <w:p w14:paraId="528ED76E" w14:textId="77777777" w:rsidR="00984361" w:rsidRDefault="00984361" w:rsidP="006F79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968"/>
    <w:rsid w:val="0024411B"/>
    <w:rsid w:val="00525B88"/>
    <w:rsid w:val="00566968"/>
    <w:rsid w:val="00622AF9"/>
    <w:rsid w:val="00680324"/>
    <w:rsid w:val="006F79F9"/>
    <w:rsid w:val="00795D9D"/>
    <w:rsid w:val="008B2BC7"/>
    <w:rsid w:val="00984361"/>
    <w:rsid w:val="00A726CF"/>
    <w:rsid w:val="00BA0A8B"/>
    <w:rsid w:val="00CD2349"/>
    <w:rsid w:val="00DB0248"/>
    <w:rsid w:val="00E32C0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03444"/>
  <w15:chartTrackingRefBased/>
  <w15:docId w15:val="{1E53D18C-13D4-4020-9E4D-C16977DB9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56696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56696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unhideWhenUsed/>
    <w:qFormat/>
    <w:rsid w:val="006F79F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56696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566968"/>
    <w:rPr>
      <w:rFonts w:asciiTheme="majorHAnsi" w:eastAsiaTheme="majorEastAsia" w:hAnsiTheme="majorHAnsi" w:cstheme="majorBidi"/>
      <w:spacing w:val="-10"/>
      <w:kern w:val="28"/>
      <w:sz w:val="56"/>
      <w:szCs w:val="56"/>
    </w:rPr>
  </w:style>
  <w:style w:type="character" w:customStyle="1" w:styleId="Kop1Char">
    <w:name w:val="Kop 1 Char"/>
    <w:basedOn w:val="Standaardalinea-lettertype"/>
    <w:link w:val="Kop1"/>
    <w:uiPriority w:val="9"/>
    <w:rsid w:val="00566968"/>
    <w:rPr>
      <w:rFonts w:asciiTheme="majorHAnsi" w:eastAsiaTheme="majorEastAsia" w:hAnsiTheme="majorHAnsi" w:cstheme="majorBidi"/>
      <w:color w:val="2E74B5" w:themeColor="accent1" w:themeShade="BF"/>
      <w:sz w:val="32"/>
      <w:szCs w:val="32"/>
    </w:rPr>
  </w:style>
  <w:style w:type="table" w:styleId="Tabelraster">
    <w:name w:val="Table Grid"/>
    <w:basedOn w:val="Standaardtabel"/>
    <w:uiPriority w:val="39"/>
    <w:rsid w:val="0056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2Char">
    <w:name w:val="Kop 2 Char"/>
    <w:basedOn w:val="Standaardalinea-lettertype"/>
    <w:link w:val="Kop2"/>
    <w:uiPriority w:val="9"/>
    <w:rsid w:val="00566968"/>
    <w:rPr>
      <w:rFonts w:asciiTheme="majorHAnsi" w:eastAsiaTheme="majorEastAsia" w:hAnsiTheme="majorHAnsi" w:cstheme="majorBidi"/>
      <w:color w:val="2E74B5" w:themeColor="accent1" w:themeShade="BF"/>
      <w:sz w:val="26"/>
      <w:szCs w:val="26"/>
    </w:rPr>
  </w:style>
  <w:style w:type="paragraph" w:styleId="Koptekst">
    <w:name w:val="header"/>
    <w:basedOn w:val="Standaard"/>
    <w:link w:val="KoptekstChar"/>
    <w:uiPriority w:val="99"/>
    <w:unhideWhenUsed/>
    <w:rsid w:val="006F79F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F79F9"/>
  </w:style>
  <w:style w:type="paragraph" w:styleId="Voettekst">
    <w:name w:val="footer"/>
    <w:basedOn w:val="Standaard"/>
    <w:link w:val="VoettekstChar"/>
    <w:uiPriority w:val="99"/>
    <w:unhideWhenUsed/>
    <w:rsid w:val="006F79F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F79F9"/>
  </w:style>
  <w:style w:type="character" w:customStyle="1" w:styleId="Kop3Char">
    <w:name w:val="Kop 3 Char"/>
    <w:basedOn w:val="Standaardalinea-lettertype"/>
    <w:link w:val="Kop3"/>
    <w:uiPriority w:val="9"/>
    <w:rsid w:val="006F79F9"/>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998</Words>
  <Characters>5495</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Luyckx</dc:creator>
  <cp:keywords/>
  <dc:description/>
  <cp:lastModifiedBy>Lisa Luyckx</cp:lastModifiedBy>
  <cp:revision>2</cp:revision>
  <dcterms:created xsi:type="dcterms:W3CDTF">2022-01-18T17:41:00Z</dcterms:created>
  <dcterms:modified xsi:type="dcterms:W3CDTF">2022-01-18T17:41:00Z</dcterms:modified>
</cp:coreProperties>
</file>